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rtl w:val="0"/>
        </w:rPr>
        <w:t xml:space="preserve"> </w:t>
      </w:r>
      <w:r w:rsidDel="00000000" w:rsidR="00000000" w:rsidRPr="00000000">
        <w:rPr>
          <w:b w:val="1"/>
          <w:sz w:val="36"/>
          <w:szCs w:val="36"/>
          <w:rtl w:val="0"/>
        </w:rPr>
        <w:t xml:space="preserve">Rogério Reis exibe na Galeria da Gávea fotografias inéditas, feitas em 2025, do consagrado ensaio</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 </w:t>
      </w:r>
      <w:r w:rsidDel="00000000" w:rsidR="00000000" w:rsidRPr="00000000">
        <w:rPr>
          <w:b w:val="1"/>
          <w:i w:val="1"/>
          <w:sz w:val="36"/>
          <w:szCs w:val="36"/>
          <w:rtl w:val="0"/>
        </w:rPr>
        <w:t xml:space="preserve">Na lona</w:t>
      </w:r>
      <w:r w:rsidDel="00000000" w:rsidR="00000000" w:rsidRPr="00000000">
        <w:rPr>
          <w:b w:val="1"/>
          <w:sz w:val="36"/>
          <w:szCs w:val="36"/>
          <w:rtl w:val="0"/>
        </w:rPr>
        <w:t xml:space="preserve">, </w:t>
      </w:r>
      <w:r w:rsidDel="00000000" w:rsidR="00000000" w:rsidRPr="00000000">
        <w:rPr>
          <w:b w:val="1"/>
          <w:sz w:val="36"/>
          <w:szCs w:val="36"/>
          <w:rtl w:val="0"/>
        </w:rPr>
        <w:t xml:space="preserve">apresentadas ao lado de registros realizados nos anos 1980 e 90</w:t>
      </w:r>
    </w:p>
    <w:p w:rsidR="00000000" w:rsidDel="00000000" w:rsidP="00000000" w:rsidRDefault="00000000" w:rsidRPr="00000000" w14:paraId="00000003">
      <w:pPr>
        <w:jc w:val="center"/>
        <w:rPr>
          <w:b w:val="1"/>
          <w:sz w:val="36"/>
          <w:szCs w:val="36"/>
        </w:rPr>
      </w:pPr>
      <w:r w:rsidDel="00000000" w:rsidR="00000000" w:rsidRPr="00000000">
        <w:rPr>
          <w:rtl w:val="0"/>
        </w:rPr>
      </w:r>
    </w:p>
    <w:p w:rsidR="00000000" w:rsidDel="00000000" w:rsidP="00000000" w:rsidRDefault="00000000" w:rsidRPr="00000000" w14:paraId="00000004">
      <w:pPr>
        <w:jc w:val="center"/>
        <w:rPr>
          <w:i w:val="1"/>
        </w:rPr>
      </w:pPr>
      <w:r w:rsidDel="00000000" w:rsidR="00000000" w:rsidRPr="00000000">
        <w:rPr>
          <w:i w:val="1"/>
          <w:rtl w:val="0"/>
        </w:rPr>
        <w:t xml:space="preserve">Com curadoria de Evandro Salles, e</w:t>
      </w:r>
      <w:r w:rsidDel="00000000" w:rsidR="00000000" w:rsidRPr="00000000">
        <w:rPr>
          <w:i w:val="1"/>
          <w:rtl w:val="0"/>
        </w:rPr>
        <w:t xml:space="preserve">xposição </w:t>
      </w:r>
      <w:r w:rsidDel="00000000" w:rsidR="00000000" w:rsidRPr="00000000">
        <w:rPr>
          <w:rtl w:val="0"/>
        </w:rPr>
        <w:t xml:space="preserve">Deixa falar</w:t>
      </w:r>
      <w:r w:rsidDel="00000000" w:rsidR="00000000" w:rsidRPr="00000000">
        <w:rPr>
          <w:i w:val="1"/>
          <w:rtl w:val="0"/>
        </w:rPr>
        <w:t xml:space="preserve"> abre dia 24 de maio reunindo cerca de 70 obras; fotógrafo retoma retratos de foliões realizados na rua e mostra nova série, em que registra resquícios da passagem de blocos de carnaval</w:t>
      </w:r>
    </w:p>
    <w:p w:rsidR="00000000" w:rsidDel="00000000" w:rsidP="00000000" w:rsidRDefault="00000000" w:rsidRPr="00000000" w14:paraId="00000005">
      <w:pPr>
        <w:jc w:val="center"/>
        <w:rPr>
          <w:i w:val="1"/>
        </w:rPr>
      </w:pPr>
      <w:r w:rsidDel="00000000" w:rsidR="00000000" w:rsidRPr="00000000">
        <w:rPr>
          <w:rtl w:val="0"/>
        </w:rPr>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Fonte inesgotável de imagens, o carnaval carioca propicia em alguns momentos obras singulares. Assim é a série </w:t>
      </w:r>
      <w:r w:rsidDel="00000000" w:rsidR="00000000" w:rsidRPr="00000000">
        <w:rPr>
          <w:b w:val="1"/>
          <w:i w:val="1"/>
          <w:rtl w:val="0"/>
        </w:rPr>
        <w:t xml:space="preserve">Na lona,</w:t>
      </w:r>
      <w:r w:rsidDel="00000000" w:rsidR="00000000" w:rsidRPr="00000000">
        <w:rPr>
          <w:rtl w:val="0"/>
        </w:rPr>
        <w:t xml:space="preserve"> que </w:t>
      </w:r>
      <w:r w:rsidDel="00000000" w:rsidR="00000000" w:rsidRPr="00000000">
        <w:rPr>
          <w:b w:val="1"/>
          <w:rtl w:val="0"/>
        </w:rPr>
        <w:t xml:space="preserve">Rogério Reis</w:t>
      </w:r>
      <w:r w:rsidDel="00000000" w:rsidR="00000000" w:rsidRPr="00000000">
        <w:rPr>
          <w:rtl w:val="0"/>
        </w:rPr>
        <w:t xml:space="preserve"> realizou ao longo de 17 anos, de 1986 a 2003, registrando com uma câmera Hasselblad foliões de rua em pontos distintos da cidade. A série se desdobrou em várias exposições no Brasil e no exterior, em livro (editora Aeroplano, 2001), e documentário (de Stefan Hess, 2002), e entrou para a iconografia do carnaval carioca. Este ano, mais de duas décadas depois de ter dado por concluído este trabalho, ele o retomou, impulsionado por um amigo fotógrafo. As novas fotografias, realizadas em março de 2025, poderão ser vistas na exposição </w:t>
      </w:r>
      <w:r w:rsidDel="00000000" w:rsidR="00000000" w:rsidRPr="00000000">
        <w:rPr>
          <w:i w:val="1"/>
          <w:rtl w:val="0"/>
        </w:rPr>
        <w:t xml:space="preserve">Deixa falar</w:t>
      </w:r>
      <w:r w:rsidDel="00000000" w:rsidR="00000000" w:rsidRPr="00000000">
        <w:rPr>
          <w:rtl w:val="0"/>
        </w:rPr>
        <w:t xml:space="preserve">, que será inaugurada em 24/5 na Galeria da Gávea.</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t xml:space="preserve">A exposição reúne cerca de 70 obras. Ao lado da produção deste ano, serão exibidas também fotos do ensaio original, parte delas em ampliações realizadas na época, a partir do negativo quadrado, 6x6, da Hasselblad que Rogério utilizava para este trabalho. Além disso, a galeria terá ainda exemplares de uma nova série, </w:t>
      </w:r>
      <w:r w:rsidDel="00000000" w:rsidR="00000000" w:rsidRPr="00000000">
        <w:rPr>
          <w:i w:val="1"/>
          <w:rtl w:val="0"/>
        </w:rPr>
        <w:t xml:space="preserve">Samba no pé</w:t>
      </w:r>
      <w:r w:rsidDel="00000000" w:rsidR="00000000" w:rsidRPr="00000000">
        <w:rPr>
          <w:rtl w:val="0"/>
        </w:rPr>
        <w:t xml:space="preserve">, surgida a partir da observação da dispersão dos blocos de rua no carnaval deste ano. </w:t>
      </w:r>
    </w:p>
    <w:p w:rsidR="00000000" w:rsidDel="00000000" w:rsidP="00000000" w:rsidRDefault="00000000" w:rsidRPr="00000000" w14:paraId="0000000A">
      <w:pPr>
        <w:spacing w:line="360" w:lineRule="auto"/>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t xml:space="preserve">Curador da mostra, Evandro Salles observa, no texto de apresentação, o caráter dessas imagens de revelar, ao menos no instantâneo da fotografia, “a existência do impossível": “</w:t>
      </w:r>
      <w:r w:rsidDel="00000000" w:rsidR="00000000" w:rsidRPr="00000000">
        <w:rPr>
          <w:i w:val="1"/>
          <w:rtl w:val="0"/>
        </w:rPr>
        <w:t xml:space="preserve">Deixa falar </w:t>
      </w:r>
      <w:r w:rsidDel="00000000" w:rsidR="00000000" w:rsidRPr="00000000">
        <w:rPr>
          <w:rtl w:val="0"/>
        </w:rPr>
        <w:t xml:space="preserve">revela o fio através do qual são amarrados sonhos, desejos, fantasias e realidade. Delineando um percurso interior que parece infinito, nessas fotografias o mundo de dentro se externaliza, se materializa, se reconfigura e se apresenta pleno à luz do dia apesar de sua aparente loucura e impossibilidade de existência”, escreve. </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 xml:space="preserve">O projeto </w:t>
      </w:r>
      <w:r w:rsidDel="00000000" w:rsidR="00000000" w:rsidRPr="00000000">
        <w:rPr>
          <w:i w:val="1"/>
          <w:rtl w:val="0"/>
        </w:rPr>
        <w:t xml:space="preserve">Na lona</w:t>
      </w:r>
      <w:r w:rsidDel="00000000" w:rsidR="00000000" w:rsidRPr="00000000">
        <w:rPr>
          <w:rtl w:val="0"/>
        </w:rPr>
        <w:t xml:space="preserve"> surgiu numa circunstância bem particular. Em meados dos anos 1980, Rogério integrava um grupo de fotógrafos, a agência F4, que buscava autossuficiência na produção e na distribuição de suas próprias pautas, sempre perseguindo uma identidade própria. Foi neste ambiente que ele produziu dois trabalhos marcantes: as séries </w:t>
      </w:r>
      <w:r w:rsidDel="00000000" w:rsidR="00000000" w:rsidRPr="00000000">
        <w:rPr>
          <w:i w:val="1"/>
          <w:rtl w:val="0"/>
        </w:rPr>
        <w:t xml:space="preserve">Surfistas de trem</w:t>
      </w:r>
      <w:r w:rsidDel="00000000" w:rsidR="00000000" w:rsidRPr="00000000">
        <w:rPr>
          <w:rtl w:val="0"/>
        </w:rPr>
        <w:t xml:space="preserve"> (feita com Ricardo Azoury, que, diferentemente de Rogério, fotografava em cor) e </w:t>
      </w:r>
      <w:r w:rsidDel="00000000" w:rsidR="00000000" w:rsidRPr="00000000">
        <w:rPr>
          <w:i w:val="1"/>
          <w:rtl w:val="0"/>
        </w:rPr>
        <w:t xml:space="preserve">Na lona</w:t>
      </w:r>
      <w:r w:rsidDel="00000000" w:rsidR="00000000" w:rsidRPr="00000000">
        <w:rPr>
          <w:rtl w:val="0"/>
        </w:rPr>
        <w:t xml:space="preserve"> – nos dois primeiros anos, em conjunto com Zeka Araújo, que também trabalhava com cor, enquanto Rogério se mantinha no pb, e o sociólogo Maurício Lissovsky, responsável por dar apoio conceitual ao projeto.</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t xml:space="preserve">A ideia de documentar os foliões na rua surgiu pouco depois da inauguração do Sambódromo, em 1984. O espaço projetado por Oscar Niemeyer na Marquês de Sapucaí transformou o desfile das escolas de samba no Rio em algo espetaculoso e midiático, lembra Rogério. A imprensa passou a cobrir o evento com avidez, e o carnaval de rua, à exceção dos blocos mais populares, foi um pouco negligenciado. A ideia era a de dar as costas ao desfile das escolas, registrando pessoas anônimas em suas fantasias. Para isso, ele levava à rua (no Centro, na Zona Sul e nos subúrbios da cidade) uma imensa lona, onde os foliões eram convidados na hora a ser fotografados – o resultado teve tanta repercussão que o trabalho continuou pelos carnavais seguintes. </w:t>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t xml:space="preserve">Agora, em 2025, uma circunstância inesperada o fez voltar ao projeto. Um amigo, Emmanuel Lenain, embaixador da França no Brasil e também fotógrafo, pediu a Rogério que saísse com ele à rua para que pudesse fazer um trabalho semelhante ao seu. Rogério disse que não estava interessado em retomar o ensaio, mas cedeu a lona e a assistente, e ainda ajudou a fazer um plano de trabalho. No segundo dia de carnaval, no entanto, resolveu passar na Cinelândia para dar um abraço no amigo. Ele conta:</w:t>
      </w:r>
    </w:p>
    <w:p w:rsidR="00000000" w:rsidDel="00000000" w:rsidP="00000000" w:rsidRDefault="00000000" w:rsidRPr="00000000" w14:paraId="00000012">
      <w:pPr>
        <w:spacing w:line="360" w:lineRule="auto"/>
        <w:rPr/>
      </w:pPr>
      <w:r w:rsidDel="00000000" w:rsidR="00000000" w:rsidRPr="00000000">
        <w:rPr>
          <w:rtl w:val="0"/>
        </w:rPr>
      </w:r>
    </w:p>
    <w:p w:rsidR="00000000" w:rsidDel="00000000" w:rsidP="00000000" w:rsidRDefault="00000000" w:rsidRPr="00000000" w14:paraId="00000013">
      <w:pPr>
        <w:spacing w:line="360" w:lineRule="auto"/>
        <w:rPr/>
      </w:pPr>
      <w:r w:rsidDel="00000000" w:rsidR="00000000" w:rsidRPr="00000000">
        <w:rPr>
          <w:rtl w:val="0"/>
        </w:rPr>
        <w:t xml:space="preserve">“Chegando lá, vi que muita coisa tinha mudado em 17 anos. O que apareceu muito este ano foi a questão de novas afirmações sociais, a reparação histórica. No passado, tinha aquele folião que fazia uma coisa irônica, de crítica ao poder, de deboche, havia muitas personalidades políticas que apareciam nas fantasias de maneira bem-humorada. Mas neste ano não havia ninguém assim. Isso desapareceu. Atribuo à polarização entre esquerda e direita, porque as represálias são traduzidas hoje em agressão política", avalia. </w:t>
      </w:r>
    </w:p>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rtl w:val="0"/>
        </w:rPr>
        <w:t xml:space="preserve">Animado com o que viu, ele voltou a fotografar na lona. Na exposição na Galeria da Gávea Rogério exibe 16 destas novas fotografias, ao lado de cerca de 40 obras do ensaio original, algumas delas vintage, com ampliações realizadas na época a partir de negativos de filme. Outras 16 obras, também produzidas este ano, são de uma nova série, </w:t>
      </w:r>
      <w:r w:rsidDel="00000000" w:rsidR="00000000" w:rsidRPr="00000000">
        <w:rPr>
          <w:i w:val="1"/>
          <w:rtl w:val="0"/>
        </w:rPr>
        <w:t xml:space="preserve">Samba no pé</w:t>
      </w:r>
      <w:r w:rsidDel="00000000" w:rsidR="00000000" w:rsidRPr="00000000">
        <w:rPr>
          <w:rtl w:val="0"/>
        </w:rPr>
        <w:t xml:space="preserve">. Morador no limite entre os bairros de Ipanema e Copacabana, ele é um atento observador do que acontece nas ruas. Gosta de sentar num banco do calçadão e simplesmente olhar. Foi assim que viu, após a passagem de um bloco na Avenida Atlântica, as pessoas ainda sambando no sabão que os garis já jogavam no asfalto, fazendo involuntariamente um desenho na espuma que ia secando. “São um lado mais simbólico e abstrato do carnaval, fotos que dialogam com o restante da exposição, formada por retratos". </w:t>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rtl w:val="0"/>
        </w:rPr>
        <w:t xml:space="preserve">Esta é a segunda exposição de Rogério Reis na Galeria da Gávea. Em 2014, o espaço abrigou a mostra </w:t>
      </w:r>
      <w:r w:rsidDel="00000000" w:rsidR="00000000" w:rsidRPr="00000000">
        <w:rPr>
          <w:i w:val="1"/>
          <w:rtl w:val="0"/>
        </w:rPr>
        <w:t xml:space="preserve">Ninguém é de ninguém</w:t>
      </w:r>
      <w:r w:rsidDel="00000000" w:rsidR="00000000" w:rsidRPr="00000000">
        <w:rPr>
          <w:rtl w:val="0"/>
        </w:rPr>
        <w:t xml:space="preserve">, com o ensaio de pessoas na praia, os rostos cobertos com bolinhas coloridas, em que propõe uma reflexão sobre a utilização e o controle das imagens no espaço público.  </w:t>
      </w:r>
    </w:p>
    <w:p w:rsidR="00000000" w:rsidDel="00000000" w:rsidP="00000000" w:rsidRDefault="00000000" w:rsidRPr="00000000" w14:paraId="00000018">
      <w:pPr>
        <w:spacing w:line="360" w:lineRule="auto"/>
        <w:rPr/>
      </w:pPr>
      <w:r w:rsidDel="00000000" w:rsidR="00000000" w:rsidRPr="00000000">
        <w:rPr>
          <w:rtl w:val="0"/>
        </w:rPr>
        <w:t xml:space="preserve"> </w:t>
      </w:r>
    </w:p>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spacing w:line="360" w:lineRule="auto"/>
        <w:rPr>
          <w:b w:val="1"/>
        </w:rPr>
      </w:pPr>
      <w:r w:rsidDel="00000000" w:rsidR="00000000" w:rsidRPr="00000000">
        <w:rPr>
          <w:b w:val="1"/>
          <w:rtl w:val="0"/>
        </w:rPr>
        <w:t xml:space="preserve">SOBRE ROGÉRIO REIS</w:t>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t xml:space="preserve">Rogério Reis descobriu a fotografia com o professor George Racz nas oficinas do bloco escola do MAM-RJ e nos cursos do fotógrafo Dick Welton nos anos 1970. Nos anos 80, integrou a agência F4, que buscava autossuficiência na produção e distribuição dos seus trabalhos, e participou das coletivas do INFOTO – Instituto Nacional de Fotografia da Funarte. Formado em Comunicação Social na Universidade Gama Filho, trabalhou como fotógrafo no </w:t>
      </w:r>
      <w:r w:rsidDel="00000000" w:rsidR="00000000" w:rsidRPr="00000000">
        <w:rPr>
          <w:i w:val="1"/>
          <w:rtl w:val="0"/>
        </w:rPr>
        <w:t xml:space="preserve">Jornal do Brasil</w:t>
      </w:r>
      <w:r w:rsidDel="00000000" w:rsidR="00000000" w:rsidRPr="00000000">
        <w:rPr>
          <w:rtl w:val="0"/>
        </w:rPr>
        <w:t xml:space="preserve"> (onde foi editor de fotografia de 1991 a 1996), </w:t>
      </w:r>
      <w:r w:rsidDel="00000000" w:rsidR="00000000" w:rsidRPr="00000000">
        <w:rPr>
          <w:i w:val="1"/>
          <w:rtl w:val="0"/>
        </w:rPr>
        <w:t xml:space="preserve">O Globo</w:t>
      </w:r>
      <w:r w:rsidDel="00000000" w:rsidR="00000000" w:rsidRPr="00000000">
        <w:rPr>
          <w:rtl w:val="0"/>
        </w:rPr>
        <w:t xml:space="preserve">, </w:t>
      </w:r>
      <w:r w:rsidDel="00000000" w:rsidR="00000000" w:rsidRPr="00000000">
        <w:rPr>
          <w:i w:val="1"/>
          <w:rtl w:val="0"/>
        </w:rPr>
        <w:t xml:space="preserve">Veja</w:t>
      </w:r>
      <w:r w:rsidDel="00000000" w:rsidR="00000000" w:rsidRPr="00000000">
        <w:rPr>
          <w:rtl w:val="0"/>
        </w:rPr>
        <w:t xml:space="preserve">, e edita o www.tyba.com.br desde 2000.</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t xml:space="preserve">Seus principais trabalhos são: </w:t>
      </w:r>
      <w:r w:rsidDel="00000000" w:rsidR="00000000" w:rsidRPr="00000000">
        <w:rPr>
          <w:i w:val="1"/>
          <w:rtl w:val="0"/>
        </w:rPr>
        <w:t xml:space="preserve">Surfistas de Trem do Ramal de Japeri</w:t>
      </w:r>
      <w:r w:rsidDel="00000000" w:rsidR="00000000" w:rsidRPr="00000000">
        <w:rPr>
          <w:rtl w:val="0"/>
        </w:rPr>
        <w:t xml:space="preserve"> (1989), </w:t>
      </w:r>
      <w:r w:rsidDel="00000000" w:rsidR="00000000" w:rsidRPr="00000000">
        <w:rPr>
          <w:i w:val="1"/>
          <w:rtl w:val="0"/>
        </w:rPr>
        <w:t xml:space="preserve">Na Lona</w:t>
      </w:r>
      <w:r w:rsidDel="00000000" w:rsidR="00000000" w:rsidRPr="00000000">
        <w:rPr>
          <w:rtl w:val="0"/>
        </w:rPr>
        <w:t xml:space="preserve"> (1987-2001), </w:t>
      </w:r>
      <w:r w:rsidDel="00000000" w:rsidR="00000000" w:rsidRPr="00000000">
        <w:rPr>
          <w:i w:val="1"/>
          <w:rtl w:val="0"/>
        </w:rPr>
        <w:t xml:space="preserve">Travesseiros vermelhos</w:t>
      </w:r>
      <w:r w:rsidDel="00000000" w:rsidR="00000000" w:rsidRPr="00000000">
        <w:rPr>
          <w:rtl w:val="0"/>
        </w:rPr>
        <w:t xml:space="preserve"> (2006), </w:t>
      </w:r>
      <w:r w:rsidDel="00000000" w:rsidR="00000000" w:rsidRPr="00000000">
        <w:rPr>
          <w:i w:val="1"/>
          <w:rtl w:val="0"/>
        </w:rPr>
        <w:t xml:space="preserve">Microondas</w:t>
      </w:r>
      <w:r w:rsidDel="00000000" w:rsidR="00000000" w:rsidRPr="00000000">
        <w:rPr>
          <w:rtl w:val="0"/>
        </w:rPr>
        <w:t xml:space="preserve"> (2004), </w:t>
      </w:r>
      <w:r w:rsidDel="00000000" w:rsidR="00000000" w:rsidRPr="00000000">
        <w:rPr>
          <w:i w:val="1"/>
          <w:rtl w:val="0"/>
        </w:rPr>
        <w:t xml:space="preserve">Av. Brasil 500</w:t>
      </w:r>
      <w:r w:rsidDel="00000000" w:rsidR="00000000" w:rsidRPr="00000000">
        <w:rPr>
          <w:rtl w:val="0"/>
        </w:rPr>
        <w:t xml:space="preserve"> (2009), </w:t>
      </w:r>
      <w:r w:rsidDel="00000000" w:rsidR="00000000" w:rsidRPr="00000000">
        <w:rPr>
          <w:i w:val="1"/>
          <w:rtl w:val="0"/>
        </w:rPr>
        <w:t xml:space="preserve">Voo de papel</w:t>
      </w:r>
      <w:r w:rsidDel="00000000" w:rsidR="00000000" w:rsidRPr="00000000">
        <w:rPr>
          <w:rtl w:val="0"/>
        </w:rPr>
        <w:t xml:space="preserve"> e </w:t>
      </w:r>
      <w:r w:rsidDel="00000000" w:rsidR="00000000" w:rsidRPr="00000000">
        <w:rPr>
          <w:i w:val="1"/>
          <w:rtl w:val="0"/>
        </w:rPr>
        <w:t xml:space="preserve">Havana Hassel</w:t>
      </w:r>
      <w:r w:rsidDel="00000000" w:rsidR="00000000" w:rsidRPr="00000000">
        <w:rPr>
          <w:rtl w:val="0"/>
        </w:rPr>
        <w:t xml:space="preserve"> (2009), </w:t>
      </w:r>
      <w:r w:rsidDel="00000000" w:rsidR="00000000" w:rsidRPr="00000000">
        <w:rPr>
          <w:i w:val="1"/>
          <w:rtl w:val="0"/>
        </w:rPr>
        <w:t xml:space="preserve">Linha de campo</w:t>
      </w:r>
      <w:r w:rsidDel="00000000" w:rsidR="00000000" w:rsidRPr="00000000">
        <w:rPr>
          <w:rtl w:val="0"/>
        </w:rPr>
        <w:t xml:space="preserve"> (2010), </w:t>
      </w:r>
      <w:r w:rsidDel="00000000" w:rsidR="00000000" w:rsidRPr="00000000">
        <w:rPr>
          <w:i w:val="1"/>
          <w:rtl w:val="0"/>
        </w:rPr>
        <w:t xml:space="preserve">Ninguém é de ninguém </w:t>
      </w:r>
      <w:r w:rsidDel="00000000" w:rsidR="00000000" w:rsidRPr="00000000">
        <w:rPr>
          <w:rtl w:val="0"/>
        </w:rPr>
        <w:t xml:space="preserve">(2011-2014),  </w:t>
      </w:r>
      <w:r w:rsidDel="00000000" w:rsidR="00000000" w:rsidRPr="00000000">
        <w:rPr>
          <w:i w:val="1"/>
          <w:rtl w:val="0"/>
        </w:rPr>
        <w:t xml:space="preserve">Exaustão</w:t>
      </w:r>
      <w:r w:rsidDel="00000000" w:rsidR="00000000" w:rsidRPr="00000000">
        <w:rPr>
          <w:rtl w:val="0"/>
        </w:rPr>
        <w:t xml:space="preserve"> (2018), </w:t>
      </w:r>
      <w:r w:rsidDel="00000000" w:rsidR="00000000" w:rsidRPr="00000000">
        <w:rPr>
          <w:i w:val="1"/>
          <w:rtl w:val="0"/>
        </w:rPr>
        <w:t xml:space="preserve">Noite americana</w:t>
      </w:r>
      <w:r w:rsidDel="00000000" w:rsidR="00000000" w:rsidRPr="00000000">
        <w:rPr>
          <w:rtl w:val="0"/>
        </w:rPr>
        <w:t xml:space="preserve"> (2021), </w:t>
      </w:r>
      <w:r w:rsidDel="00000000" w:rsidR="00000000" w:rsidRPr="00000000">
        <w:rPr>
          <w:i w:val="1"/>
          <w:rtl w:val="0"/>
        </w:rPr>
        <w:t xml:space="preserve">Encobertos – Série azul</w:t>
      </w:r>
      <w:r w:rsidDel="00000000" w:rsidR="00000000" w:rsidRPr="00000000">
        <w:rPr>
          <w:rtl w:val="0"/>
        </w:rPr>
        <w:t xml:space="preserve"> (2022), </w:t>
      </w:r>
      <w:r w:rsidDel="00000000" w:rsidR="00000000" w:rsidRPr="00000000">
        <w:rPr>
          <w:i w:val="1"/>
          <w:rtl w:val="0"/>
        </w:rPr>
        <w:t xml:space="preserve">Empilhamentos</w:t>
      </w:r>
      <w:r w:rsidDel="00000000" w:rsidR="00000000" w:rsidRPr="00000000">
        <w:rPr>
          <w:rtl w:val="0"/>
        </w:rPr>
        <w:t xml:space="preserve"> (2023) e </w:t>
      </w:r>
      <w:r w:rsidDel="00000000" w:rsidR="00000000" w:rsidRPr="00000000">
        <w:rPr>
          <w:i w:val="1"/>
          <w:rtl w:val="0"/>
        </w:rPr>
        <w:t xml:space="preserve">Aerocães</w:t>
      </w:r>
      <w:r w:rsidDel="00000000" w:rsidR="00000000" w:rsidRPr="00000000">
        <w:rPr>
          <w:rtl w:val="0"/>
        </w:rPr>
        <w:t xml:space="preserve"> (2023).</w:t>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rtl w:val="0"/>
        </w:rPr>
        <w:t xml:space="preserve">Em 1999 recebeu o Prêmio Nacional de Fotografia da Funarte com sua série </w:t>
      </w:r>
      <w:r w:rsidDel="00000000" w:rsidR="00000000" w:rsidRPr="00000000">
        <w:rPr>
          <w:i w:val="1"/>
          <w:rtl w:val="0"/>
        </w:rPr>
        <w:t xml:space="preserve">Na Lona</w:t>
      </w:r>
      <w:r w:rsidDel="00000000" w:rsidR="00000000" w:rsidRPr="00000000">
        <w:rPr>
          <w:rtl w:val="0"/>
        </w:rPr>
        <w:t xml:space="preserve">. Está presente nas coleções de Joaquim Paiva (1989); MASP/Pirelli, São Paulo (1995); Douglas Nielsen Collection, Minnesota (1996); MAM-Museu de Arte Moderna, São Paulo (1999); The Fogg Art Museum, Cambridge (1999); Danforth Museum of Art, Framingham (2000), MAM, Rio de Janeiro (2002),  Maison Européenne de la Photographie, Paris, em parceria com o FotoRio (2008, 2010, 2012 e 2014), MAR, Rio de Janeiro (2015) e Museu Nacional de Bellas Artes,  Buenos Aires (2016), Museu Histórico Nacional, RJ (2017), Chengdu Contemporary Photography Arts Park Museum, Chengdu, China (2017), BnF – Bibliothèque National de France, Coleção de Fotografias Brasileiras (2021), Fotografia latinoamericana en la Fundación Larivière, Paris (2023). Em junho de 2025, por ocasião do Ano do Brasil na França, vai participar de uma audiência aberta ao público, na Bibliothèque National de France, para apresentar a aquisição de 15 fotos suas para a coleção de fotografia contemporânea da instituição. </w:t>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t xml:space="preserve">Em 2002 sua fotografia do poeta Carlos Drummond de Andrade na praia de Copacabana (1982) foi reproduzida em bronze como estátua (Leo Santana) e instalada no mesmo local onde a foto foi feita.</w:t>
      </w:r>
    </w:p>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Seus ensaios foram publicados no Lens (blog do </w:t>
      </w:r>
      <w:r w:rsidDel="00000000" w:rsidR="00000000" w:rsidRPr="00000000">
        <w:rPr>
          <w:i w:val="1"/>
          <w:rtl w:val="0"/>
        </w:rPr>
        <w:t xml:space="preserve">The New York Times</w:t>
      </w:r>
      <w:r w:rsidDel="00000000" w:rsidR="00000000" w:rsidRPr="00000000">
        <w:rPr>
          <w:rtl w:val="0"/>
        </w:rPr>
        <w:t xml:space="preserve">), LightBox (blog da </w:t>
      </w:r>
      <w:r w:rsidDel="00000000" w:rsidR="00000000" w:rsidRPr="00000000">
        <w:rPr>
          <w:i w:val="1"/>
          <w:rtl w:val="0"/>
        </w:rPr>
        <w:t xml:space="preserve">Time</w:t>
      </w:r>
      <w:r w:rsidDel="00000000" w:rsidR="00000000" w:rsidRPr="00000000">
        <w:rPr>
          <w:rtl w:val="0"/>
        </w:rPr>
        <w:t xml:space="preserve">), </w:t>
      </w:r>
      <w:r w:rsidDel="00000000" w:rsidR="00000000" w:rsidRPr="00000000">
        <w:rPr>
          <w:i w:val="1"/>
          <w:rtl w:val="0"/>
        </w:rPr>
        <w:t xml:space="preserve">The Guardian</w:t>
      </w:r>
      <w:r w:rsidDel="00000000" w:rsidR="00000000" w:rsidRPr="00000000">
        <w:rPr>
          <w:rtl w:val="0"/>
        </w:rPr>
        <w:t xml:space="preserve">, </w:t>
      </w:r>
      <w:r w:rsidDel="00000000" w:rsidR="00000000" w:rsidRPr="00000000">
        <w:rPr>
          <w:i w:val="1"/>
          <w:rtl w:val="0"/>
        </w:rPr>
        <w:t xml:space="preserve">Lens Culture</w:t>
      </w:r>
      <w:r w:rsidDel="00000000" w:rsidR="00000000" w:rsidRPr="00000000">
        <w:rPr>
          <w:rtl w:val="0"/>
        </w:rPr>
        <w:t xml:space="preserve">, </w:t>
      </w:r>
      <w:r w:rsidDel="00000000" w:rsidR="00000000" w:rsidRPr="00000000">
        <w:rPr>
          <w:i w:val="1"/>
          <w:rtl w:val="0"/>
        </w:rPr>
        <w:t xml:space="preserve">Courrier International Magazine</w:t>
      </w:r>
      <w:r w:rsidDel="00000000" w:rsidR="00000000" w:rsidRPr="00000000">
        <w:rPr>
          <w:rtl w:val="0"/>
        </w:rPr>
        <w:t xml:space="preserve">, </w:t>
      </w:r>
      <w:r w:rsidDel="00000000" w:rsidR="00000000" w:rsidRPr="00000000">
        <w:rPr>
          <w:i w:val="1"/>
          <w:rtl w:val="0"/>
        </w:rPr>
        <w:t xml:space="preserve">Gup Magazine</w:t>
      </w:r>
      <w:r w:rsidDel="00000000" w:rsidR="00000000" w:rsidRPr="00000000">
        <w:rPr>
          <w:rtl w:val="0"/>
        </w:rPr>
        <w:t xml:space="preserve">, revista </w:t>
      </w:r>
      <w:r w:rsidDel="00000000" w:rsidR="00000000" w:rsidRPr="00000000">
        <w:rPr>
          <w:i w:val="1"/>
          <w:rtl w:val="0"/>
        </w:rPr>
        <w:t xml:space="preserve">piauí</w:t>
      </w:r>
      <w:r w:rsidDel="00000000" w:rsidR="00000000" w:rsidRPr="00000000">
        <w:rPr>
          <w:rtl w:val="0"/>
        </w:rPr>
        <w:t xml:space="preserve">, </w:t>
      </w:r>
      <w:r w:rsidDel="00000000" w:rsidR="00000000" w:rsidRPr="00000000">
        <w:rPr>
          <w:i w:val="1"/>
          <w:rtl w:val="0"/>
        </w:rPr>
        <w:t xml:space="preserve">Connaissances des Arts</w:t>
      </w:r>
      <w:r w:rsidDel="00000000" w:rsidR="00000000" w:rsidRPr="00000000">
        <w:rPr>
          <w:rtl w:val="0"/>
        </w:rPr>
        <w:t xml:space="preserve">, </w:t>
      </w:r>
      <w:r w:rsidDel="00000000" w:rsidR="00000000" w:rsidRPr="00000000">
        <w:rPr>
          <w:i w:val="1"/>
          <w:rtl w:val="0"/>
        </w:rPr>
        <w:t xml:space="preserve">Newsweek</w:t>
      </w:r>
      <w:r w:rsidDel="00000000" w:rsidR="00000000" w:rsidRPr="00000000">
        <w:rPr>
          <w:rtl w:val="0"/>
        </w:rPr>
        <w:t xml:space="preserve">, </w:t>
      </w:r>
      <w:r w:rsidDel="00000000" w:rsidR="00000000" w:rsidRPr="00000000">
        <w:rPr>
          <w:i w:val="1"/>
          <w:rtl w:val="0"/>
        </w:rPr>
        <w:t xml:space="preserve">GEO Magazine</w:t>
      </w:r>
      <w:r w:rsidDel="00000000" w:rsidR="00000000" w:rsidRPr="00000000">
        <w:rPr>
          <w:rtl w:val="0"/>
        </w:rPr>
        <w:t xml:space="preserve">, </w:t>
      </w:r>
      <w:r w:rsidDel="00000000" w:rsidR="00000000" w:rsidRPr="00000000">
        <w:rPr>
          <w:i w:val="1"/>
          <w:rtl w:val="0"/>
        </w:rPr>
        <w:t xml:space="preserve">L’Insensé</w:t>
      </w:r>
      <w:r w:rsidDel="00000000" w:rsidR="00000000" w:rsidRPr="00000000">
        <w:rPr>
          <w:rtl w:val="0"/>
        </w:rPr>
        <w:t xml:space="preserve">, </w:t>
      </w:r>
      <w:r w:rsidDel="00000000" w:rsidR="00000000" w:rsidRPr="00000000">
        <w:rPr>
          <w:i w:val="1"/>
          <w:rtl w:val="0"/>
        </w:rPr>
        <w:t xml:space="preserve">La Nación</w:t>
      </w:r>
      <w:r w:rsidDel="00000000" w:rsidR="00000000" w:rsidRPr="00000000">
        <w:rPr>
          <w:rtl w:val="0"/>
        </w:rPr>
        <w:t xml:space="preserve">, entre outros.</w:t>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i w:val="1"/>
          <w:color w:val="050505"/>
          <w:sz w:val="24"/>
          <w:szCs w:val="24"/>
        </w:rPr>
      </w:pPr>
      <w:r w:rsidDel="00000000" w:rsidR="00000000" w:rsidRPr="00000000">
        <w:rPr>
          <w:b w:val="1"/>
          <w:i w:val="1"/>
          <w:color w:val="050505"/>
          <w:sz w:val="24"/>
          <w:szCs w:val="24"/>
          <w:rtl w:val="0"/>
        </w:rPr>
        <w:t xml:space="preserve">Deixa falar</w:t>
      </w:r>
    </w:p>
    <w:p w:rsidR="00000000" w:rsidDel="00000000" w:rsidP="00000000" w:rsidRDefault="00000000" w:rsidRPr="00000000" w14:paraId="0000002B">
      <w:pPr>
        <w:rPr>
          <w:color w:val="050505"/>
        </w:rPr>
      </w:pPr>
      <w:r w:rsidDel="00000000" w:rsidR="00000000" w:rsidRPr="00000000">
        <w:rPr>
          <w:color w:val="050505"/>
          <w:rtl w:val="0"/>
        </w:rPr>
        <w:t xml:space="preserve">Fotografias de Rogério Reis</w:t>
      </w:r>
    </w:p>
    <w:p w:rsidR="00000000" w:rsidDel="00000000" w:rsidP="00000000" w:rsidRDefault="00000000" w:rsidRPr="00000000" w14:paraId="0000002C">
      <w:pPr>
        <w:rPr>
          <w:color w:val="050505"/>
        </w:rPr>
      </w:pPr>
      <w:r w:rsidDel="00000000" w:rsidR="00000000" w:rsidRPr="00000000">
        <w:rPr>
          <w:color w:val="050505"/>
          <w:rtl w:val="0"/>
        </w:rPr>
        <w:t xml:space="preserve">Curadoria de Evandro Salles</w:t>
      </w:r>
    </w:p>
    <w:p w:rsidR="00000000" w:rsidDel="00000000" w:rsidP="00000000" w:rsidRDefault="00000000" w:rsidRPr="00000000" w14:paraId="0000002D">
      <w:pPr>
        <w:rPr>
          <w:color w:val="050505"/>
        </w:rPr>
      </w:pPr>
      <w:r w:rsidDel="00000000" w:rsidR="00000000" w:rsidRPr="00000000">
        <w:rPr>
          <w:rtl w:val="0"/>
        </w:rPr>
      </w:r>
    </w:p>
    <w:p w:rsidR="00000000" w:rsidDel="00000000" w:rsidP="00000000" w:rsidRDefault="00000000" w:rsidRPr="00000000" w14:paraId="0000002E">
      <w:pPr>
        <w:rPr>
          <w:color w:val="222222"/>
        </w:rPr>
      </w:pPr>
      <w:r w:rsidDel="00000000" w:rsidR="00000000" w:rsidRPr="00000000">
        <w:rPr>
          <w:color w:val="222222"/>
          <w:rtl w:val="0"/>
        </w:rPr>
        <w:t xml:space="preserve">Galeria da Gávea | Rua Marquês de São Vicente 432, Gávea, Rio de Janeiro. </w:t>
      </w:r>
    </w:p>
    <w:p w:rsidR="00000000" w:rsidDel="00000000" w:rsidP="00000000" w:rsidRDefault="00000000" w:rsidRPr="00000000" w14:paraId="0000002F">
      <w:pPr>
        <w:rPr>
          <w:color w:val="050505"/>
        </w:rPr>
      </w:pPr>
      <w:r w:rsidDel="00000000" w:rsidR="00000000" w:rsidRPr="00000000">
        <w:rPr>
          <w:rtl w:val="0"/>
        </w:rPr>
      </w:r>
    </w:p>
    <w:p w:rsidR="00000000" w:rsidDel="00000000" w:rsidP="00000000" w:rsidRDefault="00000000" w:rsidRPr="00000000" w14:paraId="00000030">
      <w:pPr>
        <w:rPr>
          <w:color w:val="050505"/>
        </w:rPr>
      </w:pPr>
      <w:r w:rsidDel="00000000" w:rsidR="00000000" w:rsidRPr="00000000">
        <w:rPr>
          <w:color w:val="050505"/>
          <w:rtl w:val="0"/>
        </w:rPr>
        <w:t xml:space="preserve">Abertura dia 24 de maio, </w:t>
      </w:r>
      <w:r w:rsidDel="00000000" w:rsidR="00000000" w:rsidRPr="00000000">
        <w:rPr>
          <w:color w:val="050505"/>
          <w:highlight w:val="white"/>
          <w:rtl w:val="0"/>
        </w:rPr>
        <w:t xml:space="preserve">às 16h,</w:t>
      </w:r>
      <w:r w:rsidDel="00000000" w:rsidR="00000000" w:rsidRPr="00000000">
        <w:rPr>
          <w:color w:val="050505"/>
          <w:rtl w:val="0"/>
        </w:rPr>
        <w:t xml:space="preserve"> para convidados </w:t>
      </w:r>
    </w:p>
    <w:p w:rsidR="00000000" w:rsidDel="00000000" w:rsidP="00000000" w:rsidRDefault="00000000" w:rsidRPr="00000000" w14:paraId="00000031">
      <w:pPr>
        <w:rPr>
          <w:color w:val="222222"/>
        </w:rPr>
      </w:pPr>
      <w:r w:rsidDel="00000000" w:rsidR="00000000" w:rsidRPr="00000000">
        <w:rPr>
          <w:color w:val="050505"/>
          <w:rtl w:val="0"/>
        </w:rPr>
        <w:t xml:space="preserve">Exposição de </w:t>
      </w:r>
      <w:r w:rsidDel="00000000" w:rsidR="00000000" w:rsidRPr="00000000">
        <w:rPr>
          <w:highlight w:val="white"/>
          <w:rtl w:val="0"/>
        </w:rPr>
        <w:t xml:space="preserve">26</w:t>
      </w:r>
      <w:r w:rsidDel="00000000" w:rsidR="00000000" w:rsidRPr="00000000">
        <w:rPr>
          <w:highlight w:val="white"/>
          <w:rtl w:val="0"/>
        </w:rPr>
        <w:t xml:space="preserve"> de maio a 18 de julho. </w:t>
      </w:r>
      <w:r w:rsidDel="00000000" w:rsidR="00000000" w:rsidRPr="00000000">
        <w:rPr>
          <w:color w:val="050505"/>
          <w:highlight w:val="white"/>
          <w:rtl w:val="0"/>
        </w:rPr>
        <w:t xml:space="preserve"> </w:t>
      </w:r>
      <w:r w:rsidDel="00000000" w:rsidR="00000000" w:rsidRPr="00000000">
        <w:rPr>
          <w:color w:val="050505"/>
          <w:rtl w:val="0"/>
        </w:rPr>
        <w:t xml:space="preserve">Horário de funcionamento: </w:t>
      </w:r>
      <w:r w:rsidDel="00000000" w:rsidR="00000000" w:rsidRPr="00000000">
        <w:rPr>
          <w:color w:val="222222"/>
          <w:rtl w:val="0"/>
        </w:rPr>
        <w:t xml:space="preserve">segunda a sexta, das 11h às 19h. </w:t>
      </w:r>
    </w:p>
    <w:p w:rsidR="00000000" w:rsidDel="00000000" w:rsidP="00000000" w:rsidRDefault="00000000" w:rsidRPr="00000000" w14:paraId="00000032">
      <w:pPr>
        <w:rPr>
          <w:color w:val="222222"/>
        </w:rPr>
      </w:pPr>
      <w:r w:rsidDel="00000000" w:rsidR="00000000" w:rsidRPr="00000000">
        <w:rPr>
          <w:rtl w:val="0"/>
        </w:rPr>
      </w:r>
    </w:p>
    <w:p w:rsidR="00000000" w:rsidDel="00000000" w:rsidP="00000000" w:rsidRDefault="00000000" w:rsidRPr="00000000" w14:paraId="00000033">
      <w:pPr>
        <w:rPr>
          <w:color w:val="222222"/>
        </w:rPr>
      </w:pPr>
      <w:r w:rsidDel="00000000" w:rsidR="00000000" w:rsidRPr="00000000">
        <w:rPr>
          <w:color w:val="222222"/>
          <w:rtl w:val="0"/>
        </w:rPr>
        <w:t xml:space="preserve">Instagram: @galeriadagavea</w:t>
      </w:r>
    </w:p>
    <w:p w:rsidR="00000000" w:rsidDel="00000000" w:rsidP="00000000" w:rsidRDefault="00000000" w:rsidRPr="00000000" w14:paraId="00000034">
      <w:pPr>
        <w:rPr>
          <w:color w:val="222222"/>
        </w:rPr>
      </w:pPr>
      <w:hyperlink r:id="rId6">
        <w:r w:rsidDel="00000000" w:rsidR="00000000" w:rsidRPr="00000000">
          <w:rPr>
            <w:color w:val="1155cc"/>
            <w:u w:val="single"/>
            <w:rtl w:val="0"/>
          </w:rPr>
          <w:t xml:space="preserve">www.galeriadagavea.com.br</w:t>
        </w:r>
      </w:hyperlink>
      <w:r w:rsidDel="00000000" w:rsidR="00000000" w:rsidRPr="00000000">
        <w:rPr>
          <w:rtl w:val="0"/>
        </w:rPr>
      </w:r>
    </w:p>
    <w:p w:rsidR="00000000" w:rsidDel="00000000" w:rsidP="00000000" w:rsidRDefault="00000000" w:rsidRPr="00000000" w14:paraId="00000035">
      <w:pPr>
        <w:rPr>
          <w:color w:val="222222"/>
        </w:rPr>
      </w:pPr>
      <w:r w:rsidDel="00000000" w:rsidR="00000000" w:rsidRPr="00000000">
        <w:rPr>
          <w:rtl w:val="0"/>
        </w:rPr>
      </w:r>
    </w:p>
    <w:p w:rsidR="00000000" w:rsidDel="00000000" w:rsidP="00000000" w:rsidRDefault="00000000" w:rsidRPr="00000000" w14:paraId="00000036">
      <w:pPr>
        <w:rPr>
          <w:color w:val="222222"/>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aleriadagave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